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57EC8" w:rsidRDefault="00C57EC8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120B" w:rsidRPr="00C57EC8" w:rsidRDefault="00B0120B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7EC8" w:rsidRPr="00C57EC8" w:rsidRDefault="00C57EC8" w:rsidP="00C57E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57EC8" w:rsidRPr="00C57EC8" w:rsidTr="00FF04AB">
        <w:trPr>
          <w:cantSplit/>
          <w:trHeight w:val="220"/>
        </w:trPr>
        <w:tc>
          <w:tcPr>
            <w:tcW w:w="534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C8" w:rsidRPr="00C57EC8" w:rsidTr="00FF04AB">
        <w:trPr>
          <w:cantSplit/>
          <w:trHeight w:val="220"/>
        </w:trPr>
        <w:tc>
          <w:tcPr>
            <w:tcW w:w="4139" w:type="dxa"/>
            <w:gridSpan w:val="4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57EC8" w:rsidRPr="00C57EC8" w:rsidTr="00FF04AB">
        <w:trPr>
          <w:cantSplit/>
        </w:trPr>
        <w:tc>
          <w:tcPr>
            <w:tcW w:w="142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C57EC8" w:rsidRPr="00C57EC8" w:rsidRDefault="00C57EC8" w:rsidP="006E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положения об оплате труда работников учреждений культуры</w:t>
            </w:r>
            <w:r w:rsidRPr="00C5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2D" w:rsidRDefault="00B8642D">
      <w:pPr>
        <w:pStyle w:val="ConsPlusNormal"/>
        <w:outlineLvl w:val="0"/>
      </w:pPr>
    </w:p>
    <w:p w:rsidR="009E494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04A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FF04AB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F04AB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</w:t>
      </w:r>
      <w:r w:rsidR="0014792B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образования "город Саянск", администрация городского округа муниципального образования "город Саянск" </w:t>
      </w:r>
    </w:p>
    <w:p w:rsidR="00B8642D" w:rsidRPr="00F374CB" w:rsidRDefault="009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8642D" w:rsidRPr="00F374CB">
        <w:rPr>
          <w:rFonts w:ascii="Times New Roman" w:hAnsi="Times New Roman" w:cs="Times New Roman"/>
          <w:sz w:val="28"/>
          <w:szCs w:val="28"/>
        </w:rPr>
        <w:t>:</w:t>
      </w:r>
    </w:p>
    <w:p w:rsidR="00B8642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w:anchor="P35" w:history="1">
        <w:r w:rsidRPr="00473C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 в отношении которых муниципальное казенное учреждение "Управление культуры администрации муниципального образования "город Саянск" является главным распорядителем</w:t>
      </w:r>
      <w:r w:rsidR="006D7B71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</w:t>
      </w:r>
      <w:r w:rsidRPr="00F374CB">
        <w:rPr>
          <w:rFonts w:ascii="Times New Roman" w:hAnsi="Times New Roman" w:cs="Times New Roman"/>
          <w:sz w:val="28"/>
          <w:szCs w:val="28"/>
        </w:rPr>
        <w:t>).</w:t>
      </w:r>
    </w:p>
    <w:p w:rsidR="00DE113D" w:rsidRDefault="00DE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A9775E" w:rsidRDefault="00DE113D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31.05.2013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110-37-681-13 «Об утверждении примерного положения</w:t>
      </w:r>
      <w:r w:rsidR="00CA3983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культуры» 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 </w:t>
      </w:r>
    </w:p>
    <w:p w:rsidR="00A9775E" w:rsidRDefault="00CA3983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19.09.2017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 xml:space="preserve">110-37-935-17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B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</w:t>
      </w:r>
    </w:p>
    <w:p w:rsidR="00851E79" w:rsidRDefault="00851E79" w:rsidP="0085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7D52DF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7D52DF">
        <w:rPr>
          <w:rFonts w:ascii="Times New Roman" w:hAnsi="Times New Roman" w:cs="Times New Roman"/>
          <w:sz w:val="28"/>
          <w:szCs w:val="28"/>
        </w:rPr>
        <w:t>1278</w:t>
      </w:r>
      <w:r>
        <w:rPr>
          <w:rFonts w:ascii="Times New Roman" w:hAnsi="Times New Roman" w:cs="Times New Roman"/>
          <w:sz w:val="28"/>
          <w:szCs w:val="28"/>
        </w:rPr>
        <w:t>-17 «О внесении изменений в</w:t>
      </w:r>
      <w:r w:rsidR="007D52DF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от 31.05.2013 № 110-37-681-13 «Об утверждении примерного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 w:rsidR="007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E0" w:rsidRDefault="007F45E0" w:rsidP="007F4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18.09.2018 № 110-37-946-18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37, стр.2 вкладыша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79" w:rsidRDefault="00B83F62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09.01.2019 № 110-37-10-19 «О</w:t>
      </w:r>
      <w:r w:rsidR="00921FEF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17.01.2019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F62" w:rsidRDefault="00B83F62" w:rsidP="00B83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03.04.2019 № 110-37-373-19 «О внесении изменений в приложение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2D" w:rsidRPr="00F374CB" w:rsidRDefault="00FF30A9" w:rsidP="00A9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</w:t>
      </w:r>
      <w:r w:rsidR="00473C9C">
        <w:rPr>
          <w:rFonts w:ascii="Times New Roman" w:hAnsi="Times New Roman" w:cs="Times New Roman"/>
          <w:sz w:val="28"/>
          <w:szCs w:val="28"/>
        </w:rPr>
        <w:t>«О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73C9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73C9C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</w:t>
      </w:r>
      <w:r w:rsidR="00B8642D" w:rsidRPr="00F374CB">
        <w:rPr>
          <w:rFonts w:ascii="Times New Roman" w:hAnsi="Times New Roman" w:cs="Times New Roman"/>
          <w:sz w:val="28"/>
          <w:szCs w:val="28"/>
        </w:rPr>
        <w:t>"город Саянск"</w:t>
      </w:r>
      <w:r w:rsidR="00473C9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3C9C" w:rsidRPr="00473C9C">
        <w:rPr>
          <w:rFonts w:ascii="Times New Roman" w:hAnsi="Times New Roman" w:cs="Times New Roman"/>
          <w:sz w:val="28"/>
          <w:szCs w:val="28"/>
        </w:rPr>
        <w:t>)</w:t>
      </w:r>
      <w:r w:rsidR="00473C9C"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8642D" w:rsidRDefault="00FF30A9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</w:t>
      </w:r>
      <w:r w:rsidR="006E3D28" w:rsidRPr="006E3D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даты его официального опубликования</w:t>
      </w:r>
      <w:r w:rsidR="00DB449F">
        <w:rPr>
          <w:rFonts w:ascii="Times New Roman" w:hAnsi="Times New Roman" w:cs="Times New Roman"/>
          <w:sz w:val="28"/>
          <w:szCs w:val="28"/>
        </w:rPr>
        <w:t>.</w:t>
      </w:r>
    </w:p>
    <w:p w:rsidR="00EA1056" w:rsidRDefault="00EA1056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49F" w:rsidRDefault="00DB449F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E81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8642D" w:rsidRPr="00F374CB" w:rsidRDefault="006A599A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"город Саянск"                 </w:t>
      </w:r>
      <w:r w:rsidR="00091E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B8642D" w:rsidRPr="00F374CB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Pr="00F374CB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44C" w:rsidRPr="005B244C" w:rsidRDefault="005B244C" w:rsidP="005B2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к постановлению администрации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городского округа муниципального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образования «город Саянск»</w:t>
      </w:r>
    </w:p>
    <w:p w:rsidR="00DF464D" w:rsidRDefault="005B244C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B24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от ____________ №_____________</w:t>
      </w:r>
    </w:p>
    <w:p w:rsidR="00DF464D" w:rsidRDefault="00DF464D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A0981" w:rsidRPr="00DF464D" w:rsidRDefault="00DF464D" w:rsidP="00B012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  <w:r w:rsidR="00FA0981" w:rsidRPr="005B244C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учреждений культуры, </w:t>
      </w:r>
      <w:r w:rsidR="00FA0981" w:rsidRPr="005B244C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</w:t>
      </w:r>
    </w:p>
    <w:p w:rsidR="00FA0981" w:rsidRPr="00F374CB" w:rsidRDefault="00FA0981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374CB">
        <w:rPr>
          <w:rFonts w:ascii="Times New Roman" w:hAnsi="Times New Roman" w:cs="Times New Roman"/>
          <w:sz w:val="28"/>
          <w:szCs w:val="28"/>
        </w:rPr>
        <w:t>Раздел I</w:t>
      </w:r>
    </w:p>
    <w:p w:rsidR="00B8642D" w:rsidRPr="00F374CB" w:rsidRDefault="007D1995" w:rsidP="007D1995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298D" w:rsidRPr="00637C0E" w:rsidRDefault="00BE7096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42D" w:rsidRPr="00F374CB">
        <w:rPr>
          <w:rFonts w:ascii="Times New Roman" w:hAnsi="Times New Roman" w:cs="Times New Roman"/>
          <w:sz w:val="28"/>
          <w:szCs w:val="28"/>
        </w:rPr>
        <w:t>Настоящее Примерное положение об оплате труда работников учреждений культуры, в отношении которых муниципальное казенное учреждение "Управление культуры администрации муниципального образования "город Саянск" является главным распорядителем бюджетных средств,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направлено на  обеспечение единых подходов к регулированию заработной </w:t>
      </w:r>
      <w:r w:rsidR="0047298D" w:rsidRPr="00637C0E">
        <w:rPr>
          <w:rFonts w:ascii="Times New Roman" w:hAnsi="Times New Roman" w:cs="Times New Roman"/>
          <w:sz w:val="28"/>
          <w:szCs w:val="28"/>
        </w:rPr>
        <w:t>платы работников муниципальных учреждений (бюджетных и казенных), разработано в соответствии со статьями 135, 144 Трудового кодекса Российской Федерации.</w:t>
      </w:r>
      <w:proofErr w:type="gramEnd"/>
    </w:p>
    <w:p w:rsidR="000E75E2" w:rsidRPr="00637C0E" w:rsidRDefault="000E75E2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hAnsi="Times New Roman" w:cs="Times New Roman"/>
          <w:sz w:val="28"/>
          <w:szCs w:val="28"/>
        </w:rPr>
        <w:t>Настоящее Положение, устанавливает систему оплаты труда работников муниципальных учреждений</w:t>
      </w:r>
      <w:r w:rsidR="0047298D" w:rsidRPr="00637C0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37C0E">
        <w:rPr>
          <w:rFonts w:ascii="Times New Roman" w:hAnsi="Times New Roman" w:cs="Times New Roman"/>
          <w:sz w:val="28"/>
          <w:szCs w:val="28"/>
        </w:rPr>
        <w:t xml:space="preserve"> (далее – учреждений), и является основанием для разработки положений об оплате труда работников учреждений.</w:t>
      </w:r>
    </w:p>
    <w:p w:rsidR="00637C0E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Система оплаты труда</w:t>
      </w:r>
      <w:r w:rsidRPr="00F374CB">
        <w:rPr>
          <w:rFonts w:ascii="Times New Roman" w:hAnsi="Times New Roman" w:cs="Times New Roman"/>
          <w:sz w:val="28"/>
          <w:szCs w:val="28"/>
        </w:rPr>
        <w:t xml:space="preserve"> работников учреждений включает в себя размеры минимальных окладов, установленных по конкретной должности (профессии), порядок определения размеров окладов (должностных окладов), минимальные размеры и (или) порядок определения доплат и надбавок компенсационного характера (далее - выплаты компенсационного характера), систему выплат стимулирующего характера (далее - выплаты стимулирующего характера), включая систему прем</w:t>
      </w:r>
      <w:r w:rsidR="00637C0E">
        <w:rPr>
          <w:rFonts w:ascii="Times New Roman" w:hAnsi="Times New Roman" w:cs="Times New Roman"/>
          <w:sz w:val="28"/>
          <w:szCs w:val="28"/>
        </w:rPr>
        <w:t>ирования.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3. Размер оклада (должностного оклада) работника определяется путем суммирования минимального оклада, произведения минимального оклада и повышающего коэффициента к минимальному окладу.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</w:t>
      </w:r>
      <w:hyperlink r:id="rId11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Единым тарифно-квалификационным </w:t>
      </w:r>
      <w:hyperlink r:id="rId12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а) от 5 мая 2008 года </w:t>
      </w:r>
      <w:hyperlink r:id="rId13" w:history="1">
        <w:r w:rsidRPr="00B657F5">
          <w:rPr>
            <w:rFonts w:ascii="Times New Roman" w:hAnsi="Times New Roman" w:cs="Times New Roman"/>
            <w:sz w:val="28"/>
            <w:szCs w:val="28"/>
          </w:rPr>
          <w:t>N 216н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</w:t>
      </w:r>
      <w:r w:rsidRPr="00B657F5">
        <w:rPr>
          <w:rFonts w:ascii="Times New Roman" w:hAnsi="Times New Roman" w:cs="Times New Roman"/>
          <w:sz w:val="28"/>
          <w:szCs w:val="28"/>
        </w:rPr>
        <w:lastRenderedPageBreak/>
        <w:t>квалификационных групп должностей работников образования";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б) от 31 августа 2007 года </w:t>
      </w:r>
      <w:hyperlink r:id="rId14" w:history="1">
        <w:r w:rsidRPr="00B657F5">
          <w:rPr>
            <w:rFonts w:ascii="Times New Roman" w:hAnsi="Times New Roman" w:cs="Times New Roman"/>
            <w:sz w:val="28"/>
            <w:szCs w:val="28"/>
          </w:rPr>
          <w:t>N 570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культуры, искусства и кинематографии";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в) от 14 марта 2008 года </w:t>
      </w:r>
      <w:hyperlink r:id="rId15" w:history="1">
        <w:r w:rsidRPr="00B657F5">
          <w:rPr>
            <w:rFonts w:ascii="Times New Roman" w:hAnsi="Times New Roman" w:cs="Times New Roman"/>
            <w:sz w:val="28"/>
            <w:szCs w:val="28"/>
          </w:rPr>
          <w:t>N 121н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профессий рабочих культуры, искусства и кинематографии";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г) от 29.05.2008 </w:t>
      </w:r>
      <w:hyperlink r:id="rId16" w:history="1">
        <w:r w:rsidRPr="00B657F5">
          <w:rPr>
            <w:rFonts w:ascii="Times New Roman" w:hAnsi="Times New Roman" w:cs="Times New Roman"/>
            <w:sz w:val="28"/>
            <w:szCs w:val="28"/>
          </w:rPr>
          <w:t>N 247н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</w:t>
      </w:r>
      <w:r w:rsidRPr="00F374CB">
        <w:rPr>
          <w:rFonts w:ascii="Times New Roman" w:hAnsi="Times New Roman" w:cs="Times New Roman"/>
          <w:sz w:val="28"/>
          <w:szCs w:val="28"/>
        </w:rPr>
        <w:t>рждении профессиональных квалификационных групп общеотраслевых должностей руководителей, специалистов и служащих";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д) от 3 июля 2008 года </w:t>
      </w:r>
      <w:hyperlink r:id="rId17" w:history="1">
        <w:r w:rsidRPr="00B657F5">
          <w:rPr>
            <w:rFonts w:ascii="Times New Roman" w:hAnsi="Times New Roman" w:cs="Times New Roman"/>
            <w:sz w:val="28"/>
            <w:szCs w:val="28"/>
          </w:rPr>
          <w:t>N 305н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должностей работников сферы научных исследований</w:t>
      </w:r>
      <w:proofErr w:type="gramEnd"/>
      <w:r w:rsidRPr="00B657F5">
        <w:rPr>
          <w:rFonts w:ascii="Times New Roman" w:hAnsi="Times New Roman" w:cs="Times New Roman"/>
          <w:sz w:val="28"/>
          <w:szCs w:val="28"/>
        </w:rPr>
        <w:t xml:space="preserve"> и разработок";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е) от 18 июля 2008 года </w:t>
      </w:r>
      <w:hyperlink r:id="rId18" w:history="1">
        <w:r w:rsidRPr="00B657F5">
          <w:rPr>
            <w:rFonts w:ascii="Times New Roman" w:hAnsi="Times New Roman" w:cs="Times New Roman"/>
            <w:sz w:val="28"/>
            <w:szCs w:val="28"/>
          </w:rPr>
          <w:t>N 342н</w:t>
        </w:r>
      </w:hyperlink>
      <w:r w:rsidRPr="00B657F5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</w:t>
      </w:r>
      <w:r w:rsidRPr="00F374CB">
        <w:rPr>
          <w:rFonts w:ascii="Times New Roman" w:hAnsi="Times New Roman" w:cs="Times New Roman"/>
          <w:sz w:val="28"/>
          <w:szCs w:val="28"/>
        </w:rPr>
        <w:t>ей работников печатных средств массовых информаций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>".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Размеры или предельные повышающие коэффициенты к минимальному окладу устанавливаются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Размеры повышающих коэффициентов к минимальному окладу работников устанавливаются локальными актами об оплате труда, в соответствии с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6. Перечень, размеры и (или) порядок определения выплат компенсационного характера устанавливаются настоящим Положением. Выплаты компенсационного характера работникам устанавливаются локальным нормативным актом об оплате труда с учетом настоящего Положения.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7. Перечень видов выплат стимулирующего характера устанавливается настоящим Положением. Выплаты стимулирующего характера, их виды, размеры и условия осуществления выплат устанавливаются локальным актом учреждения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8. Оплата труда работников производится в пределах бюджетных ассигнований, предусмотренных решением Думы городского округа муниципального образования "город Саянск" о местном бюджете на соответствующий финансовый год.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lastRenderedPageBreak/>
        <w:t>9. Бюджетные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10. Система оплаты труда работников устанавливается с учетом мнения выборного органа первичной профсоюзной организации на основе минимальных размеров окладов, повышающих коэффициентов, а также выплат компенсационного и стимулирующего характера, в соответствие с настоящим Положением и закрепляется локальным актом об оплате труда.</w:t>
      </w:r>
    </w:p>
    <w:p w:rsidR="00B8642D" w:rsidRPr="00F374CB" w:rsidRDefault="00B8642D" w:rsidP="00637C0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Раздел II</w:t>
      </w:r>
    </w:p>
    <w:p w:rsidR="00B8642D" w:rsidRPr="00F374CB" w:rsidRDefault="00B8642D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</w:t>
      </w:r>
    </w:p>
    <w:p w:rsidR="00B8642D" w:rsidRPr="00F374CB" w:rsidRDefault="00B8642D" w:rsidP="00637C0E">
      <w:pPr>
        <w:pStyle w:val="ConsPlusNormal"/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Подраздел 1</w:t>
      </w:r>
    </w:p>
    <w:p w:rsidR="00B8642D" w:rsidRPr="00F374CB" w:rsidRDefault="00B8642D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ОСНОВНЫЕ УСЛОВИЯ ОПЛАТЫ ТРУДА</w:t>
      </w:r>
    </w:p>
    <w:p w:rsidR="00B8642D" w:rsidRPr="00F374CB" w:rsidRDefault="00DF464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8642D" w:rsidRPr="00F374CB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12. Размеры минимальных окладов по занимаемой должности (профессии) работников устанавливаются на основе отнесения занимаемых ими должностей к профессионально-квалификационным группам, утвержденным соответствующими приказами Министерства здравоохранения и социального развития Российской Федерации, в соответствии с </w:t>
      </w:r>
      <w:hyperlink w:anchor="P215" w:history="1">
        <w:r w:rsidRPr="00CF3FB0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13. Заработная плата работников рассчитывается по формуле: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ЗП = (ДО + </w:t>
      </w:r>
      <w:proofErr w:type="spellStart"/>
      <w:r w:rsidRPr="00F374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374C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F374C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374CB">
        <w:rPr>
          <w:rFonts w:ascii="Times New Roman" w:hAnsi="Times New Roman" w:cs="Times New Roman"/>
          <w:sz w:val="28"/>
          <w:szCs w:val="28"/>
        </w:rPr>
        <w:t>) x КРСН, где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ЗП - заработная плата;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- оклад (должностной оклад);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4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374CB">
        <w:rPr>
          <w:rFonts w:ascii="Times New Roman" w:hAnsi="Times New Roman" w:cs="Times New Roman"/>
          <w:sz w:val="28"/>
          <w:szCs w:val="28"/>
        </w:rPr>
        <w:t xml:space="preserve"> - компенсационные выплаты (без учета выплат районного коэффициента и процентной надбавки за работу в южных районах Иркутской области);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74C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- стимулирующие выплаты;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КРСН - районный коэффициент и процентная надбавка за работу в южных районах Иркутской области.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14. Оклад (должностной оклад) работников рассчитывается по формуле: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ДО = МО + МО x КП + МО x ППК + МО x ДПК, где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- оклад (должностной оклад);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МО - минимальный оклад;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КП - повышающий коэффициент к минимальному окладу за квалификационную категорию;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ППК - персональный повышающий коэффициент;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ДПК - дополнительный повышающий коэффициент за ученую степень и звание. При наличии у работника нескольких оснований для установления дополнительного повышающего коэффициента данные выплаты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суммируются.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15. Размеры окладов (должностных окладов) по профессиональным квалификационным группам (минимальный оклад с учетом повышающего коэффициента) устанавливаются в размерах не ниже действующих на период до введения новых систем оплаты труда размеров должностных окладов (ставок) заработной платы, отличных от Единой тарифной сетки.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16. Размеры должностных окладов заместителей руководителей структурных подразделений учреждений, должности которых не включены в ПКГ, устанавливаются в размере 50 - 80 процентов должностного оклада руководителя.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17.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18.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а) педагогическим работникам: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0,35 - при наличии высшей квалификационной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0,25 - при наличии первой квалификационной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0,15 - при наличии второй квалификационной категории (устанавливается педагогическим работникам, которым указанная категория была присвоена до 1 января 2011 года, до истечения срока, на который была присвоена категория);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работникам из числа артистического и художественного персонала: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0,35 - ведущий;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0,25 - высшей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0,15 - первой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0,10 - второй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работникам по должностям специалистов и служащих (профессиям рабочих):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0,35 - главный (за исключением должности главный бухгалтер);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0,25 - ведущий;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0,20 - высшей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0,15 - первой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0,10 - второй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0,05 - третьей категории;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г) водителям грузовых, легковых автомобилей и автобусов устанавливается в размерах от минимального оклада по классам: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0,50 -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1 класс;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0,25 -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2 класс.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19. Персональный повышающий коэффициент к минимальному окладу устанавливается работнику с учетом уровня его профессиональной подготовки, сложности, важности выполняемой работы, степени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самостоятельности и ответственности при выполнении поставленных целей и задач, стажа работы и других факторов, утвержденных локальным актом учреждения. Локальным актом учреждения могут предусматриваться следующие основания для установления персонального повышающего коэффициента: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почетные звания Иркутской области в соответствии с осуществляемой в учреждении трудовой функцией;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за научную и методическую работу в сфере музейного и библиотечного дела.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Работникам учреждений локальным актом учреждения могут устанавливаться другие основания для установления персонального повышающего коэффициента.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20. Решение об установлении персонального повышающего коэффициента и его размеров принимается руководителем учреждения (локальным актом) персонально в отношении каждого работника по согласованию с выборным органом первичной профсоюзной организации.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21. Персональный повышающий коэффициент к минимальному окладу устанавливается на определенный период времени (месяц, квартал, год). Предельный размер персонального повышающего коэффициента - 3,0.</w:t>
      </w:r>
    </w:p>
    <w:p w:rsidR="00B8642D" w:rsidRPr="0072630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22. </w:t>
      </w:r>
      <w:r w:rsidRPr="0072630B">
        <w:rPr>
          <w:rFonts w:ascii="Times New Roman" w:hAnsi="Times New Roman" w:cs="Times New Roman"/>
          <w:sz w:val="28"/>
          <w:szCs w:val="28"/>
        </w:rPr>
        <w:t>Работникам учреждений, занимающим штатные должности, устанавливается дополнительный повышающий коэффициент</w:t>
      </w:r>
      <w:r w:rsidR="00DE7E88" w:rsidRPr="0072630B">
        <w:rPr>
          <w:rFonts w:ascii="Times New Roman" w:hAnsi="Times New Roman" w:cs="Times New Roman"/>
          <w:sz w:val="28"/>
          <w:szCs w:val="28"/>
        </w:rPr>
        <w:t>:</w:t>
      </w:r>
    </w:p>
    <w:p w:rsidR="00B8642D" w:rsidRPr="0038517F" w:rsidRDefault="0072630B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8642D" w:rsidRPr="0038517F">
        <w:rPr>
          <w:rFonts w:ascii="Times New Roman" w:hAnsi="Times New Roman" w:cs="Times New Roman"/>
          <w:sz w:val="28"/>
          <w:szCs w:val="28"/>
        </w:rPr>
        <w:t>) работникам, имеющим почетные звания "Народный", "Заслуженный" СССР, РСФСР и других союзных республик, входивших в состав СССР, Российской Федерации, соответствующие исполняемой трудовой функции, устанавливается дополнит</w:t>
      </w:r>
      <w:r w:rsidR="00104524" w:rsidRPr="0038517F">
        <w:rPr>
          <w:rFonts w:ascii="Times New Roman" w:hAnsi="Times New Roman" w:cs="Times New Roman"/>
          <w:sz w:val="28"/>
          <w:szCs w:val="28"/>
        </w:rPr>
        <w:t>ельный повышающий коэффициент - 0,15</w:t>
      </w:r>
      <w:r w:rsidR="0038517F">
        <w:rPr>
          <w:rFonts w:ascii="Times New Roman" w:hAnsi="Times New Roman" w:cs="Times New Roman"/>
          <w:sz w:val="28"/>
          <w:szCs w:val="28"/>
        </w:rPr>
        <w:t xml:space="preserve"> от минимального оклада</w:t>
      </w:r>
      <w:r w:rsidR="00B8642D" w:rsidRPr="003851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2D" w:rsidRPr="00F374CB" w:rsidRDefault="0072630B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642D" w:rsidRPr="0038517F">
        <w:rPr>
          <w:rFonts w:ascii="Times New Roman" w:hAnsi="Times New Roman" w:cs="Times New Roman"/>
          <w:sz w:val="28"/>
          <w:szCs w:val="28"/>
        </w:rPr>
        <w:t xml:space="preserve">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</w:t>
      </w:r>
      <w:r w:rsidR="00104524" w:rsidRPr="0038517F">
        <w:rPr>
          <w:rFonts w:ascii="Times New Roman" w:hAnsi="Times New Roman" w:cs="Times New Roman"/>
          <w:sz w:val="28"/>
          <w:szCs w:val="28"/>
        </w:rPr>
        <w:t>–</w:t>
      </w:r>
      <w:r w:rsidR="00B8642D" w:rsidRPr="0038517F">
        <w:rPr>
          <w:rFonts w:ascii="Times New Roman" w:hAnsi="Times New Roman" w:cs="Times New Roman"/>
          <w:sz w:val="28"/>
          <w:szCs w:val="28"/>
        </w:rPr>
        <w:t xml:space="preserve"> </w:t>
      </w:r>
      <w:r w:rsidR="00104524" w:rsidRPr="0038517F">
        <w:rPr>
          <w:rFonts w:ascii="Times New Roman" w:hAnsi="Times New Roman" w:cs="Times New Roman"/>
          <w:sz w:val="28"/>
          <w:szCs w:val="28"/>
        </w:rPr>
        <w:t>0,1</w:t>
      </w:r>
      <w:r w:rsidR="0038517F" w:rsidRPr="0038517F">
        <w:rPr>
          <w:rFonts w:ascii="Times New Roman" w:hAnsi="Times New Roman" w:cs="Times New Roman"/>
          <w:sz w:val="28"/>
          <w:szCs w:val="28"/>
        </w:rPr>
        <w:t xml:space="preserve"> </w:t>
      </w:r>
      <w:r w:rsidR="0038517F">
        <w:rPr>
          <w:rFonts w:ascii="Times New Roman" w:hAnsi="Times New Roman" w:cs="Times New Roman"/>
          <w:sz w:val="28"/>
          <w:szCs w:val="28"/>
        </w:rPr>
        <w:t>от минимального оклада</w:t>
      </w:r>
      <w:r w:rsidR="00B8642D" w:rsidRPr="0038517F">
        <w:rPr>
          <w:rFonts w:ascii="Times New Roman" w:hAnsi="Times New Roman" w:cs="Times New Roman"/>
          <w:sz w:val="28"/>
          <w:szCs w:val="28"/>
        </w:rPr>
        <w:t>.</w:t>
      </w:r>
    </w:p>
    <w:p w:rsidR="00B8642D" w:rsidRPr="00F374CB" w:rsidRDefault="00B8642D" w:rsidP="00637C0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Подраздел 2</w:t>
      </w:r>
    </w:p>
    <w:p w:rsidR="00B8642D" w:rsidRPr="00F374CB" w:rsidRDefault="00B8642D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23. Перечень видов выплат компенсационного характера работникам учреждений: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CB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от нормальных (при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в том числе за работу, не входящую в должностные обязанности работника, но непосредственно связанную с образовательным процессом);</w:t>
      </w:r>
      <w:proofErr w:type="gramEnd"/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- ежемесячная выплата молодым специалистам </w:t>
      </w:r>
      <w:r w:rsidR="00EE0881">
        <w:rPr>
          <w:rFonts w:ascii="Times New Roman" w:hAnsi="Times New Roman" w:cs="Times New Roman"/>
          <w:sz w:val="28"/>
          <w:szCs w:val="28"/>
        </w:rPr>
        <w:t xml:space="preserve">учреждений культуры, впервые </w:t>
      </w:r>
      <w:r w:rsidR="003164FB">
        <w:rPr>
          <w:rFonts w:ascii="Times New Roman" w:hAnsi="Times New Roman" w:cs="Times New Roman"/>
          <w:sz w:val="28"/>
          <w:szCs w:val="28"/>
        </w:rPr>
        <w:t>приступившим</w:t>
      </w:r>
      <w:r w:rsidR="00EE0881">
        <w:rPr>
          <w:rFonts w:ascii="Times New Roman" w:hAnsi="Times New Roman" w:cs="Times New Roman"/>
          <w:sz w:val="28"/>
          <w:szCs w:val="28"/>
        </w:rPr>
        <w:t xml:space="preserve"> к работе по специальности в учреждениях культуры, </w:t>
      </w:r>
      <w:r w:rsidRPr="00F374CB">
        <w:rPr>
          <w:rFonts w:ascii="Times New Roman" w:hAnsi="Times New Roman" w:cs="Times New Roman"/>
          <w:sz w:val="28"/>
          <w:szCs w:val="28"/>
        </w:rPr>
        <w:t xml:space="preserve">устанавливаемая в течение первых </w:t>
      </w:r>
      <w:r w:rsidR="00EE0881">
        <w:rPr>
          <w:rFonts w:ascii="Times New Roman" w:hAnsi="Times New Roman" w:cs="Times New Roman"/>
          <w:sz w:val="28"/>
          <w:szCs w:val="28"/>
        </w:rPr>
        <w:t>четырех</w:t>
      </w:r>
      <w:r w:rsidRPr="00F374CB">
        <w:rPr>
          <w:rFonts w:ascii="Times New Roman" w:hAnsi="Times New Roman" w:cs="Times New Roman"/>
          <w:sz w:val="28"/>
          <w:szCs w:val="28"/>
        </w:rPr>
        <w:t xml:space="preserve"> лет работы по специальности.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24.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за работу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выплаты за работу в местностях с особыми климатическими условиями: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к заработной плате за работу в южных районах Иркутской области, установленных законодательством;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ночное время;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сверхурочную работу;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выходные и нерабочие праздничные дни.</w:t>
      </w:r>
    </w:p>
    <w:p w:rsidR="00B8642D" w:rsidRPr="00CF3FB0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25. Компенсационная выплата за работу на тяжелых работах, работах с вредными и (или) опасными и иными особыми условиями труда производится на условиях и в порядке, установленном </w:t>
      </w:r>
      <w:hyperlink r:id="rId19" w:history="1">
        <w:r w:rsidRPr="00CF3FB0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CF3FB0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B0">
        <w:rPr>
          <w:rFonts w:ascii="Times New Roman" w:hAnsi="Times New Roman" w:cs="Times New Roman"/>
          <w:sz w:val="28"/>
          <w:szCs w:val="28"/>
        </w:rPr>
        <w:t xml:space="preserve">26.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</w:t>
      </w:r>
      <w:hyperlink r:id="rId20" w:history="1">
        <w:r w:rsidRPr="00CF3FB0">
          <w:rPr>
            <w:rFonts w:ascii="Times New Roman" w:hAnsi="Times New Roman" w:cs="Times New Roman"/>
            <w:sz w:val="28"/>
            <w:szCs w:val="28"/>
          </w:rPr>
          <w:t>статьями 316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F3FB0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B0">
        <w:rPr>
          <w:rFonts w:ascii="Times New Roman" w:hAnsi="Times New Roman" w:cs="Times New Roman"/>
          <w:sz w:val="28"/>
          <w:szCs w:val="28"/>
        </w:rPr>
        <w:t xml:space="preserve">27. 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</w:t>
      </w:r>
      <w:r w:rsidRPr="00CF3FB0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работникам на условиях и в порядке, предусмотренном </w:t>
      </w:r>
      <w:hyperlink r:id="rId22" w:history="1">
        <w:r w:rsidRPr="00CF3FB0">
          <w:rPr>
            <w:rFonts w:ascii="Times New Roman" w:hAnsi="Times New Roman" w:cs="Times New Roman"/>
            <w:sz w:val="28"/>
            <w:szCs w:val="28"/>
          </w:rPr>
          <w:t>статьей 60.2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F374CB">
        <w:rPr>
          <w:rFonts w:ascii="Times New Roman" w:hAnsi="Times New Roman" w:cs="Times New Roman"/>
          <w:sz w:val="28"/>
          <w:szCs w:val="28"/>
        </w:rPr>
        <w:t>ового кодекса Российской Федерации.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28. 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29. Выплата за исполнение обязанностей временно отсутствующего работника без освобождения от основной работы, определенной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30. Компенсационная выплата за работу в ночное время устанавливается работникам на условиях и в порядке, предусмотренных </w:t>
      </w:r>
      <w:hyperlink r:id="rId23" w:history="1">
        <w:r w:rsidRPr="00CF3FB0">
          <w:rPr>
            <w:rFonts w:ascii="Times New Roman" w:hAnsi="Times New Roman" w:cs="Times New Roman"/>
            <w:sz w:val="28"/>
            <w:szCs w:val="28"/>
          </w:rPr>
          <w:t>статьей 96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Размер выплаты составляет за каждый час работы в ночное время - дополнительно 35 процентов к окладу (должностному окладу), исчисленному за каждый час работы.</w:t>
      </w:r>
    </w:p>
    <w:p w:rsidR="00B8642D" w:rsidRPr="00CF3FB0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31. Компенсационная выплата за сверхурочную работу устанавливается работникам на условиях, в порядке и в размере, установленных </w:t>
      </w:r>
      <w:hyperlink r:id="rId24" w:history="1">
        <w:r w:rsidRPr="00CF3FB0">
          <w:rPr>
            <w:rFonts w:ascii="Times New Roman" w:hAnsi="Times New Roman" w:cs="Times New Roman"/>
            <w:sz w:val="28"/>
            <w:szCs w:val="28"/>
          </w:rPr>
          <w:t>статьями 99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F3FB0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B0">
        <w:rPr>
          <w:rFonts w:ascii="Times New Roman" w:hAnsi="Times New Roman" w:cs="Times New Roman"/>
          <w:sz w:val="28"/>
          <w:szCs w:val="28"/>
        </w:rPr>
        <w:t xml:space="preserve">32. Компенсационная выплата за работу в выходные и нерабочие праздничные дни устанавливается работникам на условиях и в порядке, установленном </w:t>
      </w:r>
      <w:hyperlink r:id="rId26" w:history="1">
        <w:r w:rsidRPr="00CF3FB0">
          <w:rPr>
            <w:rFonts w:ascii="Times New Roman" w:hAnsi="Times New Roman" w:cs="Times New Roman"/>
            <w:sz w:val="28"/>
            <w:szCs w:val="28"/>
          </w:rPr>
          <w:t>статьей 113</w:t>
        </w:r>
      </w:hyperlink>
      <w:r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</w:t>
      </w:r>
      <w:r w:rsidRPr="00F374CB">
        <w:rPr>
          <w:rFonts w:ascii="Times New Roman" w:hAnsi="Times New Roman" w:cs="Times New Roman"/>
          <w:sz w:val="28"/>
          <w:szCs w:val="28"/>
        </w:rPr>
        <w:t>ерации.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33. Ежемесячная выплата молодым специалистам</w:t>
      </w:r>
      <w:r w:rsidR="00422647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впервые приступившим к работе по специальности в учреждениях</w:t>
      </w:r>
      <w:r w:rsidR="0042264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374CB">
        <w:rPr>
          <w:rFonts w:ascii="Times New Roman" w:hAnsi="Times New Roman" w:cs="Times New Roman"/>
          <w:sz w:val="28"/>
          <w:szCs w:val="28"/>
        </w:rPr>
        <w:t xml:space="preserve">, устанавливается в течение первых </w:t>
      </w:r>
      <w:r w:rsidR="00422647">
        <w:rPr>
          <w:rFonts w:ascii="Times New Roman" w:hAnsi="Times New Roman" w:cs="Times New Roman"/>
          <w:sz w:val="28"/>
          <w:szCs w:val="28"/>
        </w:rPr>
        <w:t>четырех</w:t>
      </w:r>
      <w:r w:rsidRPr="00F374CB">
        <w:rPr>
          <w:rFonts w:ascii="Times New Roman" w:hAnsi="Times New Roman" w:cs="Times New Roman"/>
          <w:sz w:val="28"/>
          <w:szCs w:val="28"/>
        </w:rPr>
        <w:t xml:space="preserve"> лет работы в размере </w:t>
      </w:r>
      <w:r w:rsidR="00422647">
        <w:rPr>
          <w:rFonts w:ascii="Times New Roman" w:hAnsi="Times New Roman" w:cs="Times New Roman"/>
          <w:sz w:val="28"/>
          <w:szCs w:val="28"/>
        </w:rPr>
        <w:t>8</w:t>
      </w:r>
      <w:r w:rsidRPr="00F374CB">
        <w:rPr>
          <w:rFonts w:ascii="Times New Roman" w:hAnsi="Times New Roman" w:cs="Times New Roman"/>
          <w:sz w:val="28"/>
          <w:szCs w:val="28"/>
        </w:rPr>
        <w:t>0% от минимального оклада.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Основным условием получения данной выплаты молодыми специалистами являются:</w:t>
      </w:r>
    </w:p>
    <w:p w:rsidR="00B8642D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наличие диплома государственного образца об окончании учебного заведения высшего или среднего профессионального образования.</w:t>
      </w:r>
    </w:p>
    <w:p w:rsidR="00F81D0D" w:rsidRPr="00F374CB" w:rsidRDefault="00F81D0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Подраздел 3</w:t>
      </w:r>
    </w:p>
    <w:p w:rsidR="00B8642D" w:rsidRPr="00F374CB" w:rsidRDefault="00B8642D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34. Перечень видов выплат стимулирующего характера работникам учреждений: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а) за интенсивность и высокие результаты работы;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за выполнение особо важных и срочных работ;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за качество выполняемых работ;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г) премиальные выплаты по итогам работы.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характера, их виды, размеры и условия осуществления устанавливаются в соответствии с локальным актом учреждения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Решение об установлении выплат стимулирующего характера принимает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 с учетом рекомендаций комиссии, созданной в учреждении. Решение принимается по согласованию с профсоюзным органом учреждения и учредителем,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При этом следует учитывать, что объем средств на указанные выплаты должен составлять не более 30 процентов средств на оплату труда, формируемых за счет ассигнований бюджета.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35. К выплатам стимулирующего характера относятся выплаты, направленные на стимулирование работника к качественному результату труда, а также поощрение (премии) за выполненную работу. Выплаты стимулирующего характера устанавливаются работнику с учетом критериев и показателей, позволяющих оценить результативность и качество его работы. Данные критерии и показатели результативности и качества устанавливаются локальным актом учреждения по согласованию с учредителем и профсоюзным органом.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36. Конкретный размер выплат стимулирующего характера определяется в рублях. Размер стимулирующих выплат конкретному работнику верхним пределом не ограничивается.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37.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38. В течение установленного в учреждении периода руководителями учреждений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характера.</w:t>
      </w:r>
    </w:p>
    <w:p w:rsidR="00B8642D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39. Расчет стоимости одного балла производится следующим образом: сумма средств, предусмотренных на выплаты стимулирующего характера, делится на общее количество набранных работниками баллов.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Исходя из количества набранных работником баллов производится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определение суммы выплат стимулирующего характера: стоимость одного балла умножается на количество набранных работником баллов.</w:t>
      </w:r>
    </w:p>
    <w:p w:rsidR="00B0120B" w:rsidRDefault="00B0120B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F04AB" w:rsidRDefault="00D50959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Pr="00637C0E">
        <w:rPr>
          <w:rFonts w:ascii="Times New Roman" w:hAnsi="Times New Roman" w:cs="Times New Roman"/>
          <w:sz w:val="28"/>
          <w:szCs w:val="28"/>
        </w:rPr>
        <w:t>II</w:t>
      </w:r>
    </w:p>
    <w:p w:rsidR="00B8642D" w:rsidRPr="00F374CB" w:rsidRDefault="00B8642D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B8642D" w:rsidRPr="00F374CB" w:rsidRDefault="006D7B7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B71">
        <w:rPr>
          <w:rFonts w:ascii="Times New Roman" w:hAnsi="Times New Roman" w:cs="Times New Roman"/>
          <w:sz w:val="28"/>
          <w:szCs w:val="28"/>
        </w:rPr>
        <w:t>0</w:t>
      </w:r>
      <w:r w:rsidR="00B8642D" w:rsidRPr="00F374CB">
        <w:rPr>
          <w:rFonts w:ascii="Times New Roman" w:hAnsi="Times New Roman" w:cs="Times New Roman"/>
          <w:sz w:val="28"/>
          <w:szCs w:val="28"/>
        </w:rPr>
        <w:t>. Из фонда оплаты труда работникам учреждений оказывается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B8642D" w:rsidRPr="00FF04AB" w:rsidRDefault="00B8642D" w:rsidP="00637C0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Pr="00FF04AB" w:rsidRDefault="006D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Default="006D7B71" w:rsidP="006D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D7B71" w:rsidRPr="00F374CB" w:rsidRDefault="006D7B71" w:rsidP="006D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"город Саянск"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B8642D" w:rsidRPr="004F1DA8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к Примерному положению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об оплате труда работников учреждений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 xml:space="preserve">культуры, в отношении </w:t>
      </w:r>
      <w:proofErr w:type="gramStart"/>
      <w:r w:rsidRPr="004F1DA8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4F1DA8">
        <w:rPr>
          <w:rFonts w:ascii="Times New Roman" w:hAnsi="Times New Roman" w:cs="Times New Roman"/>
          <w:sz w:val="27"/>
          <w:szCs w:val="27"/>
        </w:rPr>
        <w:t xml:space="preserve"> муниципальное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казенное учреждение "Управление культуры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"город Саянск" является главным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распорядителем бюджетных средств</w:t>
      </w:r>
    </w:p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 w:rsidP="00C326D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2" w:name="P215"/>
      <w:bookmarkEnd w:id="2"/>
      <w:r w:rsidRPr="004F1DA8">
        <w:rPr>
          <w:rFonts w:ascii="Times New Roman" w:hAnsi="Times New Roman" w:cs="Times New Roman"/>
          <w:sz w:val="27"/>
          <w:szCs w:val="27"/>
        </w:rPr>
        <w:t xml:space="preserve">1. 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Профессиональные квалификационные группы общеотраслевых </w:t>
      </w:r>
      <w:r w:rsidR="00B41340" w:rsidRPr="004F1DA8">
        <w:rPr>
          <w:rFonts w:ascii="Times New Roman" w:hAnsi="Times New Roman" w:cs="Times New Roman"/>
          <w:sz w:val="27"/>
          <w:szCs w:val="27"/>
        </w:rPr>
        <w:t>должностей</w:t>
      </w:r>
      <w:r w:rsidRPr="004F1DA8">
        <w:rPr>
          <w:rFonts w:ascii="Times New Roman" w:hAnsi="Times New Roman" w:cs="Times New Roman"/>
          <w:sz w:val="27"/>
          <w:szCs w:val="27"/>
        </w:rPr>
        <w:t xml:space="preserve"> </w:t>
      </w:r>
      <w:r w:rsidR="00222132" w:rsidRPr="004F1DA8">
        <w:rPr>
          <w:rFonts w:ascii="Times New Roman" w:hAnsi="Times New Roman" w:cs="Times New Roman"/>
          <w:sz w:val="27"/>
          <w:szCs w:val="27"/>
        </w:rPr>
        <w:t>руководителей, специалистов и</w:t>
      </w:r>
      <w:r w:rsidR="00B41340" w:rsidRPr="004F1DA8">
        <w:rPr>
          <w:rFonts w:ascii="Times New Roman" w:hAnsi="Times New Roman" w:cs="Times New Roman"/>
          <w:sz w:val="27"/>
          <w:szCs w:val="27"/>
        </w:rPr>
        <w:t xml:space="preserve"> служащих, утвержденных приказом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22132" w:rsidRPr="004F1DA8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222132" w:rsidRPr="004F1DA8">
        <w:rPr>
          <w:rFonts w:ascii="Times New Roman" w:hAnsi="Times New Roman" w:cs="Times New Roman"/>
          <w:sz w:val="27"/>
          <w:szCs w:val="27"/>
        </w:rPr>
        <w:t xml:space="preserve"> России от </w:t>
      </w:r>
      <w:r w:rsidRPr="004F1DA8">
        <w:rPr>
          <w:rFonts w:ascii="Times New Roman" w:hAnsi="Times New Roman" w:cs="Times New Roman"/>
          <w:sz w:val="27"/>
          <w:szCs w:val="27"/>
        </w:rPr>
        <w:t xml:space="preserve">29 </w:t>
      </w:r>
      <w:r w:rsidR="00222132" w:rsidRPr="004F1DA8">
        <w:rPr>
          <w:rFonts w:ascii="Times New Roman" w:hAnsi="Times New Roman" w:cs="Times New Roman"/>
          <w:sz w:val="27"/>
          <w:szCs w:val="27"/>
        </w:rPr>
        <w:t>мая 2008 г</w:t>
      </w:r>
      <w:r w:rsidRPr="004F1DA8">
        <w:rPr>
          <w:rFonts w:ascii="Times New Roman" w:hAnsi="Times New Roman" w:cs="Times New Roman"/>
          <w:sz w:val="27"/>
          <w:szCs w:val="27"/>
        </w:rPr>
        <w:t>. N 247Н</w:t>
      </w: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4F1DA8" w:rsidRDefault="00B8642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"Общеотраслевые должности служащих первого уровня"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4" w:type="dxa"/>
            <w:vMerge w:val="restart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5900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14" w:type="dxa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6084</w:t>
            </w:r>
          </w:p>
        </w:tc>
      </w:tr>
    </w:tbl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F374CB" w:rsidRDefault="00B8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DA8">
        <w:rPr>
          <w:rFonts w:ascii="Times New Roman" w:hAnsi="Times New Roman" w:cs="Times New Roman"/>
          <w:sz w:val="27"/>
          <w:szCs w:val="27"/>
        </w:rPr>
        <w:t>"Общеотраслевые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 w:rsidRPr="004F1DA8">
        <w:rPr>
          <w:rFonts w:ascii="Times New Roman" w:hAnsi="Times New Roman" w:cs="Times New Roman"/>
          <w:sz w:val="27"/>
          <w:szCs w:val="27"/>
        </w:rPr>
        <w:t>уровня"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B8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"Общеотраслевые должности служащих третьего уровня"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B8642D" w:rsidRPr="00F374CB" w:rsidRDefault="004F4CA4" w:rsidP="004F4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F374CB" w:rsidP="00F37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наименование "ведущий"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9285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B8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"Общеотраслевые должности служащих четвертого уровня"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10119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42D" w:rsidRDefault="00B8642D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 w:rsidR="009F763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="009F763A">
        <w:rPr>
          <w:rFonts w:ascii="Times New Roman" w:hAnsi="Times New Roman" w:cs="Times New Roman"/>
          <w:sz w:val="28"/>
          <w:szCs w:val="28"/>
        </w:rPr>
        <w:t>М</w:t>
      </w:r>
      <w:r w:rsidR="009E42B3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9E42B3">
        <w:rPr>
          <w:rFonts w:ascii="Times New Roman" w:hAnsi="Times New Roman" w:cs="Times New Roman"/>
          <w:sz w:val="28"/>
          <w:szCs w:val="28"/>
        </w:rPr>
        <w:t xml:space="preserve"> России от 31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="009E42B3">
        <w:rPr>
          <w:rFonts w:ascii="Times New Roman" w:hAnsi="Times New Roman" w:cs="Times New Roman"/>
          <w:sz w:val="28"/>
          <w:szCs w:val="28"/>
        </w:rPr>
        <w:t>а</w:t>
      </w:r>
      <w:r w:rsidR="009F763A">
        <w:rPr>
          <w:rFonts w:ascii="Times New Roman" w:hAnsi="Times New Roman" w:cs="Times New Roman"/>
          <w:sz w:val="28"/>
          <w:szCs w:val="28"/>
        </w:rPr>
        <w:t>вгуста 2007 г.</w:t>
      </w:r>
      <w:r w:rsidRPr="00F374CB">
        <w:rPr>
          <w:rFonts w:ascii="Times New Roman" w:hAnsi="Times New Roman" w:cs="Times New Roman"/>
          <w:sz w:val="28"/>
          <w:szCs w:val="28"/>
        </w:rPr>
        <w:t xml:space="preserve"> N 570</w:t>
      </w:r>
    </w:p>
    <w:p w:rsidR="009F763A" w:rsidRPr="00F374CB" w:rsidRDefault="009F763A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1. Профессиональная квалификационная группа "Должности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B8642D" w:rsidRPr="00F374CB" w:rsidRDefault="00F45C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 w:val="restart"/>
          </w:tcPr>
          <w:p w:rsidR="00B8642D" w:rsidRPr="00F374CB" w:rsidRDefault="00F365C3" w:rsidP="00F36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Ассистенты: режиссера, дирижера, балетмейстера, хормейстера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6342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171452" w:rsidP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 по свету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Аккомпаниатор-концертмейстер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9C" w:rsidRPr="00F374CB">
        <w:tc>
          <w:tcPr>
            <w:tcW w:w="7540" w:type="dxa"/>
          </w:tcPr>
          <w:p w:rsidR="00DF649C" w:rsidRPr="00F374CB" w:rsidRDefault="00DF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DF649C" w:rsidRPr="00F374CB" w:rsidRDefault="00DF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хормейстер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дирижер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 w:rsidP="00F2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3. </w:t>
      </w:r>
      <w:r w:rsidR="00DF5D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профессий рабочих культуры, искусства и кинематографии, утверж</w:t>
      </w:r>
      <w:r w:rsidR="005559C2">
        <w:rPr>
          <w:rFonts w:ascii="Times New Roman" w:hAnsi="Times New Roman" w:cs="Times New Roman"/>
          <w:sz w:val="28"/>
          <w:szCs w:val="28"/>
        </w:rPr>
        <w:t>денные приказом</w:t>
      </w:r>
      <w:r w:rsidR="00DF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DC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F5DCB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Pr="00F374CB">
        <w:rPr>
          <w:rFonts w:ascii="Times New Roman" w:hAnsi="Times New Roman" w:cs="Times New Roman"/>
          <w:sz w:val="28"/>
          <w:szCs w:val="28"/>
        </w:rPr>
        <w:t xml:space="preserve"> 14 </w:t>
      </w:r>
      <w:r w:rsidR="00DF5DCB">
        <w:rPr>
          <w:rFonts w:ascii="Times New Roman" w:hAnsi="Times New Roman" w:cs="Times New Roman"/>
          <w:sz w:val="28"/>
          <w:szCs w:val="28"/>
        </w:rPr>
        <w:t>марта 2008 г</w:t>
      </w:r>
      <w:r w:rsidRPr="00F374CB">
        <w:rPr>
          <w:rFonts w:ascii="Times New Roman" w:hAnsi="Times New Roman" w:cs="Times New Roman"/>
          <w:sz w:val="28"/>
          <w:szCs w:val="28"/>
        </w:rPr>
        <w:t>. N 121Н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95" w:rsidRDefault="00B8642D" w:rsidP="00803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4. </w:t>
      </w:r>
      <w:r w:rsidR="0080307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рабочих,</w:t>
      </w:r>
      <w:r w:rsidR="005559C2">
        <w:rPr>
          <w:rFonts w:ascii="Times New Roman" w:hAnsi="Times New Roman" w:cs="Times New Roman"/>
          <w:sz w:val="28"/>
          <w:szCs w:val="28"/>
        </w:rPr>
        <w:t xml:space="preserve"> </w:t>
      </w:r>
      <w:r w:rsidR="0080307B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spellStart"/>
      <w:r w:rsidR="008030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0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2D" w:rsidRPr="00F374CB" w:rsidRDefault="007D1995" w:rsidP="007D19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0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 w:rsidR="0080307B">
        <w:rPr>
          <w:rFonts w:ascii="Times New Roman" w:hAnsi="Times New Roman" w:cs="Times New Roman"/>
          <w:sz w:val="28"/>
          <w:szCs w:val="28"/>
        </w:rPr>
        <w:t>мая 2008 г</w:t>
      </w:r>
      <w:r w:rsidR="00B8642D" w:rsidRPr="00F374CB">
        <w:rPr>
          <w:rFonts w:ascii="Times New Roman" w:hAnsi="Times New Roman" w:cs="Times New Roman"/>
          <w:sz w:val="28"/>
          <w:szCs w:val="28"/>
        </w:rPr>
        <w:t>. N 248Н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B8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"Общеотраслевые профессии рабочих первого уровня"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27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Гардеробщик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A5" w:rsidRPr="00F374CB">
        <w:tc>
          <w:tcPr>
            <w:tcW w:w="7540" w:type="dxa"/>
          </w:tcPr>
          <w:p w:rsidR="002E02A5" w:rsidRPr="00F374CB" w:rsidRDefault="002E0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2E02A5" w:rsidRPr="00F374CB" w:rsidRDefault="002E0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44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757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B8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"Общеотраслевые профессии рабочих второго уровня"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28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57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B8642D" w:rsidRPr="00F374CB">
        <w:tc>
          <w:tcPr>
            <w:tcW w:w="7540" w:type="dxa"/>
          </w:tcPr>
          <w:p w:rsidR="00B8642D" w:rsidRPr="00AA5231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57" w:type="dxa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57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57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9439</w:t>
            </w:r>
          </w:p>
        </w:tc>
      </w:tr>
    </w:tbl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"город Саянск"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2E02A5" w:rsidRDefault="002E02A5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2A5" w:rsidRDefault="002E02A5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2A5" w:rsidRDefault="002E02A5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20" w:rsidRDefault="006F2420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420" w:rsidRPr="00F374CB" w:rsidRDefault="006F2420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9A" w:rsidRDefault="00F578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81F" w:rsidRDefault="004D48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B" w:rsidRDefault="009309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культуры, в отношении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казенное учреждение "Управление культуры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"город Саянск" является главным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распорядителем бюджетных средств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1E3413" w:rsidP="00574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учреждений.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1. Для учреждений, осуществляющих музейную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Смотритель.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Лектор-экскурсовод.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2. Для учреждений, осуществляющих библиотечную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Ведущий 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библиотекарь.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42D" w:rsidRPr="00F374CB">
        <w:rPr>
          <w:rFonts w:ascii="Times New Roman" w:hAnsi="Times New Roman" w:cs="Times New Roman"/>
          <w:sz w:val="28"/>
          <w:szCs w:val="28"/>
        </w:rPr>
        <w:t>3. Для учреждений, осуществляющих культурно-досуговую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Режиссер-постановщик.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Дирижер.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Хормейстер.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Концертмейстер.</w:t>
      </w:r>
    </w:p>
    <w:p w:rsidR="00B8642D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Pr="00F374CB" w:rsidRDefault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Pr="00F374CB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"город Саянск"                               </w:t>
      </w:r>
      <w:r w:rsidR="004401D9">
        <w:rPr>
          <w:rFonts w:ascii="Times New Roman" w:hAnsi="Times New Roman" w:cs="Times New Roman"/>
          <w:sz w:val="28"/>
          <w:szCs w:val="28"/>
        </w:rPr>
        <w:t xml:space="preserve">                   О.В.</w:t>
      </w:r>
      <w:r w:rsidR="00E44222">
        <w:rPr>
          <w:rFonts w:ascii="Times New Roman" w:hAnsi="Times New Roman" w:cs="Times New Roman"/>
          <w:sz w:val="28"/>
          <w:szCs w:val="28"/>
        </w:rPr>
        <w:t xml:space="preserve"> </w:t>
      </w:r>
      <w:r w:rsidR="004401D9">
        <w:rPr>
          <w:rFonts w:ascii="Times New Roman" w:hAnsi="Times New Roman" w:cs="Times New Roman"/>
          <w:sz w:val="28"/>
          <w:szCs w:val="28"/>
        </w:rPr>
        <w:t>Боровский</w:t>
      </w:r>
    </w:p>
    <w:sectPr w:rsidR="00AA5231" w:rsidRPr="00F374CB" w:rsidSect="00D2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D"/>
    <w:rsid w:val="00024B11"/>
    <w:rsid w:val="00091E81"/>
    <w:rsid w:val="000E75E2"/>
    <w:rsid w:val="00104524"/>
    <w:rsid w:val="00117096"/>
    <w:rsid w:val="00117EB9"/>
    <w:rsid w:val="0013307E"/>
    <w:rsid w:val="0014792B"/>
    <w:rsid w:val="00171452"/>
    <w:rsid w:val="001D05DC"/>
    <w:rsid w:val="001E3413"/>
    <w:rsid w:val="00222132"/>
    <w:rsid w:val="0025247E"/>
    <w:rsid w:val="00257E59"/>
    <w:rsid w:val="002E02A5"/>
    <w:rsid w:val="002E1AF9"/>
    <w:rsid w:val="002E4B85"/>
    <w:rsid w:val="003164FB"/>
    <w:rsid w:val="00367AED"/>
    <w:rsid w:val="0038517F"/>
    <w:rsid w:val="003A64D9"/>
    <w:rsid w:val="00422647"/>
    <w:rsid w:val="004401D9"/>
    <w:rsid w:val="00446C48"/>
    <w:rsid w:val="004472AB"/>
    <w:rsid w:val="0047298D"/>
    <w:rsid w:val="00473C9C"/>
    <w:rsid w:val="004857A8"/>
    <w:rsid w:val="004D481F"/>
    <w:rsid w:val="004F1DA8"/>
    <w:rsid w:val="004F4CA4"/>
    <w:rsid w:val="00510F54"/>
    <w:rsid w:val="005331E4"/>
    <w:rsid w:val="005559C2"/>
    <w:rsid w:val="00574A97"/>
    <w:rsid w:val="005B244C"/>
    <w:rsid w:val="00637C0E"/>
    <w:rsid w:val="00652CDC"/>
    <w:rsid w:val="006A599A"/>
    <w:rsid w:val="006D7B71"/>
    <w:rsid w:val="006E2FF4"/>
    <w:rsid w:val="006E3D28"/>
    <w:rsid w:val="006F2420"/>
    <w:rsid w:val="0072630B"/>
    <w:rsid w:val="0073075F"/>
    <w:rsid w:val="00776919"/>
    <w:rsid w:val="007D1995"/>
    <w:rsid w:val="007D52DF"/>
    <w:rsid w:val="007F45E0"/>
    <w:rsid w:val="0080307B"/>
    <w:rsid w:val="008507AA"/>
    <w:rsid w:val="00851E79"/>
    <w:rsid w:val="008A6355"/>
    <w:rsid w:val="008B10B8"/>
    <w:rsid w:val="009172C8"/>
    <w:rsid w:val="00921FEF"/>
    <w:rsid w:val="0093094B"/>
    <w:rsid w:val="009E42B3"/>
    <w:rsid w:val="009E494D"/>
    <w:rsid w:val="009F763A"/>
    <w:rsid w:val="00A9775E"/>
    <w:rsid w:val="00AA5231"/>
    <w:rsid w:val="00AD3436"/>
    <w:rsid w:val="00AD3DCD"/>
    <w:rsid w:val="00AD7408"/>
    <w:rsid w:val="00B0120B"/>
    <w:rsid w:val="00B41340"/>
    <w:rsid w:val="00B657F5"/>
    <w:rsid w:val="00B74FD9"/>
    <w:rsid w:val="00B80683"/>
    <w:rsid w:val="00B83F62"/>
    <w:rsid w:val="00B8642D"/>
    <w:rsid w:val="00BE7096"/>
    <w:rsid w:val="00C326D8"/>
    <w:rsid w:val="00C52E85"/>
    <w:rsid w:val="00C57EC8"/>
    <w:rsid w:val="00C875CB"/>
    <w:rsid w:val="00CA3983"/>
    <w:rsid w:val="00CB6666"/>
    <w:rsid w:val="00CD760B"/>
    <w:rsid w:val="00CF1758"/>
    <w:rsid w:val="00CF3FB0"/>
    <w:rsid w:val="00D24D1E"/>
    <w:rsid w:val="00D44931"/>
    <w:rsid w:val="00D473A1"/>
    <w:rsid w:val="00D50959"/>
    <w:rsid w:val="00D7703A"/>
    <w:rsid w:val="00DB449F"/>
    <w:rsid w:val="00DD3F2C"/>
    <w:rsid w:val="00DE113D"/>
    <w:rsid w:val="00DE7E88"/>
    <w:rsid w:val="00DF464D"/>
    <w:rsid w:val="00DF5DCB"/>
    <w:rsid w:val="00DF649C"/>
    <w:rsid w:val="00E07304"/>
    <w:rsid w:val="00E44222"/>
    <w:rsid w:val="00EA1056"/>
    <w:rsid w:val="00EE0881"/>
    <w:rsid w:val="00EF49AB"/>
    <w:rsid w:val="00EF67A2"/>
    <w:rsid w:val="00F17D04"/>
    <w:rsid w:val="00F24C8D"/>
    <w:rsid w:val="00F365C3"/>
    <w:rsid w:val="00F365F2"/>
    <w:rsid w:val="00F374CB"/>
    <w:rsid w:val="00F45C0B"/>
    <w:rsid w:val="00F5789A"/>
    <w:rsid w:val="00F63DD0"/>
    <w:rsid w:val="00F81D0D"/>
    <w:rsid w:val="00F968DB"/>
    <w:rsid w:val="00FA0981"/>
    <w:rsid w:val="00FD4FEE"/>
    <w:rsid w:val="00FF04AB"/>
    <w:rsid w:val="00FF30A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B64DB9E24CF90BF1B1D38C1ADC3B826FEEE3D46094E72C28EC32734D194580837C31D441EDE70034A7BEBA45431AA9FDC3FF53E399C50195DB" TargetMode="External"/><Relationship Id="rId13" Type="http://schemas.openxmlformats.org/officeDocument/2006/relationships/hyperlink" Target="consultantplus://offline/ref=C08B64DB9E24CF90BF1B1D38C1ADC3B824FFEB3A42094E72C28EC32734D194581A379B11451CC674005F2DBAE11058B" TargetMode="External"/><Relationship Id="rId18" Type="http://schemas.openxmlformats.org/officeDocument/2006/relationships/hyperlink" Target="consultantplus://offline/ref=C08B64DB9E24CF90BF1B1D38C1ADC3B822F4EE3F41051378CAD7CF2533DECB5D0F26C31D4600D9771C432FBB1E59B" TargetMode="External"/><Relationship Id="rId26" Type="http://schemas.openxmlformats.org/officeDocument/2006/relationships/hyperlink" Target="consultantplus://offline/ref=C08B64DB9E24CF90BF1B1D38C1ADC3B826FEE93B440F4E72C28EC32734D194580837C3194D19D32153057AB7E10322AA9FDC3CF7211352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8B64DB9E24CF90BF1B1D38C1ADC3B826FEE93B440F4E72C28EC32734D194580837C31942158C24461422BBE21F3DA983C03EF61259B" TargetMode="External"/><Relationship Id="rId7" Type="http://schemas.openxmlformats.org/officeDocument/2006/relationships/hyperlink" Target="consultantplus://offline/ref=C08B64DB9E24CF90BF1B1D38C1ADC3B826FEE93B440F4E72C28EC32734D194580837C31A4D1DD32153057AB7E10322AA9FDC3CF7211352B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17" Type="http://schemas.openxmlformats.org/officeDocument/2006/relationships/hyperlink" Target="consultantplus://offline/ref=C08B64DB9E24CF90BF1B1D38C1ADC3B82DF9ED3E40051378CAD7CF2533DECB5D0F26C31D4600D9771C432FBB1E59B" TargetMode="External"/><Relationship Id="rId25" Type="http://schemas.openxmlformats.org/officeDocument/2006/relationships/hyperlink" Target="consultantplus://offline/ref=C08B64DB9E24CF90BF1B1D38C1ADC3B826FEE93B440F4E72C28EC32734D194580837C31B451CD32153057AB7E10322AA9FDC3CF721135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8B64DB9E24CF90BF1B1D38C1ADC3B82DF9EF3945051378CAD7CF2533DECB5D0F26C31D4600D9771C432FBB1E59B" TargetMode="External"/><Relationship Id="rId20" Type="http://schemas.openxmlformats.org/officeDocument/2006/relationships/hyperlink" Target="consultantplus://offline/ref=C08B64DB9E24CF90BF1B1D38C1ADC3B826FEE93B440F4E72C28EC32734D194580837C31946158C24461422BBE21F3DA983C03EF61259B" TargetMode="External"/><Relationship Id="rId29" Type="http://schemas.openxmlformats.org/officeDocument/2006/relationships/hyperlink" Target="consultantplus://offline/ref=C08B64DB9E24CF90BF1B1D38C1ADC3B82CFFE73F46051378CAD7CF2533DECB5D0F26C31D4600D9771C432FBB1E59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8B64DB9E24CF90BF1B1D38C1ADC3B826FEE93B440F4E72C28EC32734D194580837C31A4119D32153057AB7E10322AA9FDC3CF7211352B" TargetMode="External"/><Relationship Id="rId11" Type="http://schemas.openxmlformats.org/officeDocument/2006/relationships/hyperlink" Target="consultantplus://offline/ref=C08B64DB9E24CF90BF1B1D38C1ADC3B82CFAED3849051378CAD7CF2533DECB5D0F26C31D4600D9771C432FBB1E59B" TargetMode="External"/><Relationship Id="rId24" Type="http://schemas.openxmlformats.org/officeDocument/2006/relationships/hyperlink" Target="consultantplus://offline/ref=C08B64DB9E24CF90BF1B1D38C1ADC3B826FEE93B440F4E72C28EC32734D194580837C3194219D32153057AB7E10322AA9FDC3CF7211352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8B64DB9E24CF90BF1B1D38C1ADC3B822FBEF3B46051378CAD7CF2533DECB5D0F26C31D4600D9771C432FBB1E59B" TargetMode="External"/><Relationship Id="rId23" Type="http://schemas.openxmlformats.org/officeDocument/2006/relationships/hyperlink" Target="consultantplus://offline/ref=C08B64DB9E24CF90BF1B1D38C1ADC3B826FEE93B440F4E72C28EC32734D194580837C31D441EDF75064A7BEBA45431AA9FDC3FF53E399C50195DB" TargetMode="External"/><Relationship Id="rId28" Type="http://schemas.openxmlformats.org/officeDocument/2006/relationships/hyperlink" Target="consultantplus://offline/ref=C08B64DB9E24CF90BF1B1D38C1ADC3B82CFFE73F46051378CAD7CF2533DECB5D0F26C31D4600D9771C432FBB1E59B" TargetMode="External"/><Relationship Id="rId10" Type="http://schemas.openxmlformats.org/officeDocument/2006/relationships/hyperlink" Target="http://sayansk-pravo.ru" TargetMode="External"/><Relationship Id="rId19" Type="http://schemas.openxmlformats.org/officeDocument/2006/relationships/hyperlink" Target="consultantplus://offline/ref=C08B64DB9E24CF90BF1B1D38C1ADC3B826FEE93B440F4E72C28EC32734D194580837C31D441ED17D014A7BEBA45431AA9FDC3FF53E399C50195D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0335D7C199B424F6B032400840209EDFC5706B81920D4877C548075AD574024028B8E70A68FAD99733F622259D538ADAD9EE1E5FB" TargetMode="External"/><Relationship Id="rId14" Type="http://schemas.openxmlformats.org/officeDocument/2006/relationships/hyperlink" Target="consultantplus://offline/ref=C08B64DB9E24CF90BF1B1D38C1ADC3B822FCEB3F46051378CAD7CF2533DECB5D0F26C31D4600D9771C432FBB1E59B" TargetMode="External"/><Relationship Id="rId22" Type="http://schemas.openxmlformats.org/officeDocument/2006/relationships/hyperlink" Target="consultantplus://offline/ref=C08B64DB9E24CF90BF1B1D38C1ADC3B826FEE93B440F4E72C28EC32734D194580837C31F4D19D32153057AB7E10322AA9FDC3CF7211352B" TargetMode="External"/><Relationship Id="rId27" Type="http://schemas.openxmlformats.org/officeDocument/2006/relationships/hyperlink" Target="consultantplus://offline/ref=C08B64DB9E24CF90BF1B1D38C1ADC3B82CFFE73F46051378CAD7CF2533DECB5D0F26C31D4600D9771C432FBB1E59B" TargetMode="External"/><Relationship Id="rId30" Type="http://schemas.openxmlformats.org/officeDocument/2006/relationships/hyperlink" Target="consultantplus://offline/ref=C08B64DB9E24CF90BF1B1D38C1ADC3B82CFFE73F46051378CAD7CF2533DECB5D0F26C31D4600D9771C432FBB1E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2020-01-27T05:01:00Z</cp:lastPrinted>
  <dcterms:created xsi:type="dcterms:W3CDTF">2020-01-31T03:19:00Z</dcterms:created>
  <dcterms:modified xsi:type="dcterms:W3CDTF">2020-01-31T03:19:00Z</dcterms:modified>
</cp:coreProperties>
</file>